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0AA1EF" w14:textId="77777777" w:rsidR="00ED7354" w:rsidRDefault="00ED7354" w:rsidP="003B175C">
      <w:pPr>
        <w:rPr>
          <w:rFonts w:ascii="Poppins" w:hAnsi="Poppins" w:cs="Poppins"/>
          <w:b/>
          <w:color w:val="7A003C"/>
          <w:sz w:val="88"/>
          <w:szCs w:val="88"/>
          <w:lang w:val="en-CA"/>
        </w:rPr>
      </w:pPr>
    </w:p>
    <w:p w14:paraId="4179279C" w14:textId="1B66DBCA" w:rsidR="003B175C" w:rsidRPr="00ED7354" w:rsidRDefault="003B175C" w:rsidP="003B175C">
      <w:pPr>
        <w:rPr>
          <w:rFonts w:ascii="Poppins" w:hAnsi="Poppins" w:cs="Poppins"/>
          <w:b/>
          <w:color w:val="7A003C"/>
          <w:sz w:val="88"/>
          <w:szCs w:val="88"/>
          <w:lang w:val="en-CA"/>
        </w:rPr>
      </w:pPr>
      <w:r w:rsidRPr="00ED7354">
        <w:rPr>
          <w:rFonts w:ascii="Poppins" w:hAnsi="Poppins" w:cs="Poppins"/>
          <w:b/>
          <w:color w:val="7A003C"/>
          <w:sz w:val="88"/>
          <w:szCs w:val="88"/>
          <w:lang w:val="en-CA"/>
        </w:rPr>
        <w:t>Graduate Programs</w:t>
      </w:r>
    </w:p>
    <w:p w14:paraId="5FF164D6" w14:textId="77777777" w:rsidR="003B175C" w:rsidRPr="00ED7354" w:rsidRDefault="003B175C" w:rsidP="003B175C">
      <w:pPr>
        <w:rPr>
          <w:rFonts w:ascii="Poppins" w:hAnsi="Poppins" w:cs="Poppins"/>
          <w:sz w:val="56"/>
          <w:szCs w:val="56"/>
          <w:lang w:val="en-CA"/>
        </w:rPr>
      </w:pPr>
      <w:r w:rsidRPr="00ED7354">
        <w:rPr>
          <w:rFonts w:ascii="Poppins" w:hAnsi="Poppins" w:cs="Poppins"/>
          <w:sz w:val="56"/>
          <w:szCs w:val="56"/>
          <w:lang w:val="en-CA"/>
        </w:rPr>
        <w:t>Convocation Schedule</w:t>
      </w:r>
    </w:p>
    <w:p w14:paraId="4AB6456D" w14:textId="28218B54" w:rsidR="003B175C" w:rsidRPr="00ED7354" w:rsidRDefault="00785C59" w:rsidP="003B175C">
      <w:pPr>
        <w:rPr>
          <w:rFonts w:ascii="Poppins" w:hAnsi="Poppins" w:cs="Poppins"/>
          <w:sz w:val="56"/>
          <w:szCs w:val="56"/>
          <w:lang w:val="en-CA"/>
        </w:rPr>
      </w:pPr>
      <w:r>
        <w:rPr>
          <w:rFonts w:ascii="Poppins" w:hAnsi="Poppins" w:cs="Poppins"/>
          <w:sz w:val="56"/>
          <w:szCs w:val="56"/>
          <w:lang w:val="en-CA"/>
        </w:rPr>
        <w:t>Fall</w:t>
      </w:r>
      <w:r w:rsidR="003B175C" w:rsidRPr="00ED7354">
        <w:rPr>
          <w:rFonts w:ascii="Poppins" w:hAnsi="Poppins" w:cs="Poppins"/>
          <w:sz w:val="56"/>
          <w:szCs w:val="56"/>
          <w:lang w:val="en-CA"/>
        </w:rPr>
        <w:t xml:space="preserve"> 202</w:t>
      </w:r>
      <w:r w:rsidR="00AE2125" w:rsidRPr="00ED7354">
        <w:rPr>
          <w:rFonts w:ascii="Poppins" w:hAnsi="Poppins" w:cs="Poppins"/>
          <w:sz w:val="56"/>
          <w:szCs w:val="56"/>
          <w:lang w:val="en-CA"/>
        </w:rPr>
        <w:t>6</w:t>
      </w:r>
    </w:p>
    <w:p w14:paraId="4D923EB6" w14:textId="77777777" w:rsidR="003B175C" w:rsidRPr="00ED7354" w:rsidRDefault="003B175C" w:rsidP="003B175C">
      <w:pPr>
        <w:rPr>
          <w:rFonts w:ascii="Poppins" w:hAnsi="Poppins" w:cs="Poppins"/>
          <w:sz w:val="52"/>
          <w:szCs w:val="52"/>
          <w:lang w:val="en-CA"/>
        </w:rPr>
      </w:pPr>
    </w:p>
    <w:p w14:paraId="7E7CBD55" w14:textId="69365E6E" w:rsidR="003B175C" w:rsidRPr="00ED7354" w:rsidRDefault="003B175C" w:rsidP="003B175C">
      <w:pPr>
        <w:rPr>
          <w:rFonts w:ascii="Poppins" w:hAnsi="Poppins" w:cs="Poppins"/>
          <w:sz w:val="72"/>
          <w:szCs w:val="72"/>
          <w:lang w:val="en-CA"/>
        </w:rPr>
      </w:pPr>
    </w:p>
    <w:p w14:paraId="12785154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2CD4C946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7A3A6063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2C90ADA0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4561B01C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3CFB4E76" w14:textId="77777777" w:rsidR="003B175C" w:rsidRDefault="003B175C" w:rsidP="003B175C">
      <w:pPr>
        <w:rPr>
          <w:rFonts w:ascii="Poppins" w:hAnsi="Poppins" w:cs="Poppins"/>
          <w:lang w:val="en-CA"/>
        </w:rPr>
      </w:pPr>
    </w:p>
    <w:p w14:paraId="29429690" w14:textId="77777777" w:rsidR="00ED7354" w:rsidRPr="00ED7354" w:rsidRDefault="00ED7354" w:rsidP="003B175C">
      <w:pPr>
        <w:rPr>
          <w:rFonts w:ascii="Poppins" w:hAnsi="Poppins" w:cs="Poppins"/>
          <w:lang w:val="en-CA"/>
        </w:rPr>
      </w:pPr>
    </w:p>
    <w:p w14:paraId="0FFDE514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1A49EC70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210032B2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1FA59E5F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2FB975D5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78EA459E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4E7DA50D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2D7DC890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5F97A4BC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705CA73A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600160F0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4531B7DE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p w14:paraId="1F6798D1" w14:textId="77777777" w:rsidR="003B175C" w:rsidRPr="00ED7354" w:rsidRDefault="003B175C" w:rsidP="003B175C">
      <w:pPr>
        <w:rPr>
          <w:rFonts w:ascii="Poppins" w:hAnsi="Poppins" w:cs="Poppins"/>
          <w:lang w:val="en-CA"/>
        </w:rPr>
      </w:pPr>
    </w:p>
    <w:tbl>
      <w:tblPr>
        <w:tblStyle w:val="TableGrid"/>
        <w:tblW w:w="11433" w:type="dxa"/>
        <w:tblInd w:w="-998" w:type="dxa"/>
        <w:tblLook w:val="04A0" w:firstRow="1" w:lastRow="0" w:firstColumn="1" w:lastColumn="0" w:noHBand="0" w:noVBand="1"/>
      </w:tblPr>
      <w:tblGrid>
        <w:gridCol w:w="3545"/>
        <w:gridCol w:w="3686"/>
        <w:gridCol w:w="4202"/>
      </w:tblGrid>
      <w:tr w:rsidR="00785C59" w14:paraId="72F708BF" w14:textId="77777777" w:rsidTr="00785C59">
        <w:trPr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A003C"/>
            <w:hideMark/>
          </w:tcPr>
          <w:p w14:paraId="1C22DCAA" w14:textId="77777777" w:rsidR="00785C59" w:rsidRPr="00785C59" w:rsidRDefault="00785C59" w:rsidP="00DA63AA">
            <w:pPr>
              <w:rPr>
                <w:rFonts w:ascii="Poppins" w:hAnsi="Poppins" w:cs="Poppins"/>
                <w:b/>
                <w:sz w:val="32"/>
                <w:szCs w:val="32"/>
                <w:lang w:val="en-CA"/>
              </w:rPr>
            </w:pPr>
            <w:r w:rsidRPr="00785C59">
              <w:rPr>
                <w:rFonts w:ascii="Poppins" w:hAnsi="Poppins" w:cs="Poppins"/>
                <w:b/>
                <w:sz w:val="32"/>
                <w:szCs w:val="32"/>
                <w:lang w:val="en-CA"/>
              </w:rPr>
              <w:lastRenderedPageBreak/>
              <w:t>Ceremony date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A003C"/>
            <w:hideMark/>
          </w:tcPr>
          <w:p w14:paraId="00783663" w14:textId="77777777" w:rsidR="00785C59" w:rsidRPr="00785C59" w:rsidRDefault="00785C59" w:rsidP="00DA63AA">
            <w:pPr>
              <w:rPr>
                <w:rFonts w:ascii="Poppins" w:hAnsi="Poppins" w:cs="Poppins"/>
                <w:b/>
                <w:sz w:val="32"/>
                <w:szCs w:val="32"/>
                <w:lang w:val="en-CA"/>
              </w:rPr>
            </w:pPr>
            <w:r w:rsidRPr="00785C59">
              <w:rPr>
                <w:rFonts w:ascii="Poppins" w:hAnsi="Poppins" w:cs="Poppins"/>
                <w:b/>
                <w:sz w:val="32"/>
                <w:szCs w:val="32"/>
                <w:lang w:val="en-CA"/>
              </w:rPr>
              <w:t>Faculties and degrees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A003C"/>
            <w:hideMark/>
          </w:tcPr>
          <w:p w14:paraId="1ECB292B" w14:textId="77777777" w:rsidR="00785C59" w:rsidRPr="00785C59" w:rsidRDefault="00785C59" w:rsidP="00DA63AA">
            <w:pPr>
              <w:rPr>
                <w:rFonts w:ascii="Poppins" w:hAnsi="Poppins" w:cs="Poppins"/>
                <w:b/>
                <w:sz w:val="32"/>
                <w:szCs w:val="32"/>
                <w:lang w:val="en-CA"/>
              </w:rPr>
            </w:pPr>
            <w:r w:rsidRPr="00785C59">
              <w:rPr>
                <w:rFonts w:ascii="Poppins" w:hAnsi="Poppins" w:cs="Poppins"/>
                <w:b/>
                <w:sz w:val="32"/>
                <w:szCs w:val="32"/>
                <w:lang w:val="en-CA"/>
              </w:rPr>
              <w:t>Programs</w:t>
            </w:r>
          </w:p>
        </w:tc>
      </w:tr>
      <w:tr w:rsidR="00785C59" w:rsidRPr="00785C59" w14:paraId="1BFE15DC" w14:textId="77777777" w:rsidTr="00DA63AA">
        <w:tc>
          <w:tcPr>
            <w:tcW w:w="35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BDBDD"/>
            <w:hideMark/>
          </w:tcPr>
          <w:p w14:paraId="0A178096" w14:textId="77777777" w:rsidR="00785C59" w:rsidRPr="00785C59" w:rsidRDefault="00785C59" w:rsidP="00DA63AA">
            <w:pPr>
              <w:rPr>
                <w:rFonts w:ascii="Poppins" w:hAnsi="Poppins" w:cs="Poppins"/>
                <w:b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b/>
                <w:sz w:val="24"/>
                <w:szCs w:val="24"/>
                <w:lang w:val="en-CA"/>
              </w:rPr>
              <w:t>Wednesday, November 18, 2026, 2:30 p.m.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BDBDD"/>
          </w:tcPr>
          <w:p w14:paraId="42ACB9A8" w14:textId="77777777" w:rsidR="00785C59" w:rsidRPr="00785C59" w:rsidRDefault="00785C59" w:rsidP="00DA63AA">
            <w:pPr>
              <w:rPr>
                <w:rFonts w:ascii="Poppins" w:hAnsi="Poppins" w:cs="Poppins"/>
                <w:b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b/>
                <w:sz w:val="24"/>
                <w:szCs w:val="24"/>
                <w:lang w:val="en-CA"/>
              </w:rPr>
              <w:t xml:space="preserve">Business, Humanities and Social Sciences </w:t>
            </w:r>
          </w:p>
          <w:p w14:paraId="775B4096" w14:textId="77777777" w:rsidR="00785C59" w:rsidRPr="00785C59" w:rsidRDefault="00785C59" w:rsidP="00DA63AA">
            <w:pPr>
              <w:rPr>
                <w:rFonts w:ascii="Poppins" w:hAnsi="Poppins" w:cs="Poppins"/>
                <w:bCs/>
                <w:sz w:val="24"/>
                <w:szCs w:val="24"/>
                <w:lang w:val="en-CA"/>
              </w:rPr>
            </w:pPr>
          </w:p>
          <w:p w14:paraId="02C9C38A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Doctor of Philosophy</w:t>
            </w:r>
          </w:p>
          <w:p w14:paraId="115F4127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Arts</w:t>
            </w:r>
          </w:p>
          <w:p w14:paraId="0E533B9B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Business Administration</w:t>
            </w:r>
          </w:p>
          <w:p w14:paraId="2A2269E6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Communication Management</w:t>
            </w:r>
          </w:p>
          <w:p w14:paraId="05456610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Finance</w:t>
            </w:r>
          </w:p>
          <w:p w14:paraId="52692E8E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Health Management</w:t>
            </w:r>
          </w:p>
          <w:p w14:paraId="282BE703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Public Policy</w:t>
            </w:r>
          </w:p>
          <w:p w14:paraId="374A275F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Science</w:t>
            </w:r>
          </w:p>
          <w:p w14:paraId="32D533B7" w14:textId="77777777" w:rsidR="00785C59" w:rsidRPr="00785C59" w:rsidRDefault="00785C59" w:rsidP="00785C59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Master of </w:t>
            </w: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Social Work</w:t>
            </w:r>
          </w:p>
          <w:p w14:paraId="382DC2E8" w14:textId="77777777" w:rsidR="00785C59" w:rsidRPr="00785C59" w:rsidRDefault="00785C59" w:rsidP="00785C59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Graduate Diploma</w:t>
            </w:r>
          </w:p>
          <w:p w14:paraId="4E9B0670" w14:textId="77777777" w:rsidR="00785C59" w:rsidRPr="00785C59" w:rsidRDefault="00785C59" w:rsidP="00DA63AA">
            <w:pPr>
              <w:pStyle w:val="ListParagraph"/>
              <w:ind w:left="360"/>
              <w:rPr>
                <w:rFonts w:ascii="Poppins" w:hAnsi="Poppins" w:cs="Poppins"/>
                <w:spacing w:val="-1"/>
                <w:sz w:val="24"/>
                <w:szCs w:val="24"/>
              </w:rPr>
            </w:pPr>
          </w:p>
          <w:p w14:paraId="2C52CD75" w14:textId="77777777" w:rsidR="00785C59" w:rsidRPr="00785C59" w:rsidRDefault="00785C59" w:rsidP="00DA63AA">
            <w:pPr>
              <w:rPr>
                <w:rFonts w:ascii="Poppins" w:hAnsi="Poppins" w:cs="Poppins"/>
                <w:bCs/>
                <w:sz w:val="24"/>
                <w:szCs w:val="24"/>
                <w:lang w:val="en-CA"/>
              </w:rPr>
            </w:pPr>
          </w:p>
        </w:tc>
        <w:tc>
          <w:tcPr>
            <w:tcW w:w="42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BDBDD"/>
            <w:hideMark/>
          </w:tcPr>
          <w:p w14:paraId="7FA0C203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Anthropology</w:t>
            </w:r>
          </w:p>
          <w:p w14:paraId="553FFC5A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Business Administration</w:t>
            </w:r>
          </w:p>
          <w:p w14:paraId="12C0EDED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Classics</w:t>
            </w:r>
          </w:p>
          <w:p w14:paraId="0E745FCA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Cognitive Science of Language</w:t>
            </w:r>
          </w:p>
          <w:p w14:paraId="218B6ED3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 xml:space="preserve">Communication &amp; New Media </w:t>
            </w:r>
          </w:p>
          <w:p w14:paraId="7D274F18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</w:rPr>
              <w:t>Communication, New Media and Cultural Studies</w:t>
            </w:r>
          </w:p>
          <w:p w14:paraId="68123FA1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Communications Management</w:t>
            </w:r>
          </w:p>
          <w:p w14:paraId="1F2003B1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Community Engaged Research and Evaluation</w:t>
            </w:r>
          </w:p>
          <w:p w14:paraId="2A3A6EF9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Critical Analysis of Social Work</w:t>
            </w:r>
          </w:p>
          <w:p w14:paraId="1EC01FD9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Critical Leadership Social Work</w:t>
            </w:r>
          </w:p>
          <w:p w14:paraId="4B92960F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Critical Leadership in Social Services and Communities</w:t>
            </w:r>
          </w:p>
          <w:p w14:paraId="51938933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 xml:space="preserve">Cultural Studies </w:t>
            </w:r>
          </w:p>
          <w:p w14:paraId="24035BDF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Economic Policy</w:t>
            </w:r>
          </w:p>
          <w:p w14:paraId="2FE83488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Economics</w:t>
            </w:r>
          </w:p>
          <w:p w14:paraId="7A3419EC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 xml:space="preserve">E-Health </w:t>
            </w:r>
          </w:p>
          <w:p w14:paraId="3BD36EBE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EMBA Digital Transformation</w:t>
            </w:r>
          </w:p>
          <w:p w14:paraId="394C3A2D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English</w:t>
            </w:r>
          </w:p>
          <w:p w14:paraId="3C60B14E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Finance</w:t>
            </w:r>
          </w:p>
          <w:p w14:paraId="647ED8D2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 xml:space="preserve">French </w:t>
            </w:r>
          </w:p>
          <w:p w14:paraId="7150E82C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Gender and Social Justice</w:t>
            </w:r>
          </w:p>
          <w:p w14:paraId="47E7D1CD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 xml:space="preserve">Globalization </w:t>
            </w:r>
          </w:p>
          <w:p w14:paraId="23687C04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Health and Aging</w:t>
            </w:r>
          </w:p>
          <w:p w14:paraId="7A6A776C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Health Management MHM</w:t>
            </w:r>
          </w:p>
          <w:p w14:paraId="61745F7F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Health Studies</w:t>
            </w:r>
          </w:p>
          <w:p w14:paraId="48806F51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History</w:t>
            </w:r>
          </w:p>
          <w:p w14:paraId="023B4AA6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Indigenous Studies</w:t>
            </w:r>
          </w:p>
          <w:p w14:paraId="37AB7C13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lastRenderedPageBreak/>
              <w:t>International Relations</w:t>
            </w:r>
          </w:p>
          <w:p w14:paraId="48C3C078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Labour Studies</w:t>
            </w:r>
          </w:p>
          <w:p w14:paraId="18BB84BA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MBA</w:t>
            </w:r>
          </w:p>
          <w:p w14:paraId="6CDF91D5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 xml:space="preserve">Philosophy </w:t>
            </w:r>
          </w:p>
          <w:p w14:paraId="57EA9668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Political Science</w:t>
            </w:r>
          </w:p>
          <w:p w14:paraId="5D99018D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Professional Accountancy</w:t>
            </w:r>
          </w:p>
          <w:p w14:paraId="51DD5C08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Public Policy</w:t>
            </w:r>
          </w:p>
          <w:p w14:paraId="342088A2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Religious Studies</w:t>
            </w:r>
          </w:p>
          <w:p w14:paraId="5F266DA4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Social Gerontology</w:t>
            </w:r>
          </w:p>
          <w:p w14:paraId="60490EA8" w14:textId="77777777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Social Work</w:t>
            </w:r>
          </w:p>
          <w:p w14:paraId="6DC43A51" w14:textId="5AA73FD9" w:rsidR="00785C59" w:rsidRPr="00785C59" w:rsidRDefault="00785C59" w:rsidP="00785C59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sz w:val="24"/>
                <w:szCs w:val="24"/>
                <w:lang w:val="en-CA"/>
              </w:rPr>
              <w:t>Sociology</w:t>
            </w:r>
            <w:r>
              <w:rPr>
                <w:rFonts w:ascii="Poppins" w:hAnsi="Poppins" w:cs="Poppins"/>
                <w:sz w:val="24"/>
                <w:szCs w:val="24"/>
                <w:lang w:val="en-CA"/>
              </w:rPr>
              <w:br/>
            </w:r>
          </w:p>
        </w:tc>
      </w:tr>
      <w:tr w:rsidR="00785C59" w:rsidRPr="00785C59" w14:paraId="1C8B4AB8" w14:textId="77777777" w:rsidTr="00DA63AA">
        <w:trPr>
          <w:trHeight w:val="284"/>
        </w:trPr>
        <w:tc>
          <w:tcPr>
            <w:tcW w:w="35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D996A11" w14:textId="77777777" w:rsidR="00785C59" w:rsidRPr="00785C59" w:rsidRDefault="00785C59" w:rsidP="00DA63AA">
            <w:pPr>
              <w:rPr>
                <w:rFonts w:ascii="Poppins" w:hAnsi="Poppins" w:cs="Poppins"/>
                <w:b/>
                <w:bCs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b/>
                <w:bCs/>
                <w:sz w:val="24"/>
                <w:szCs w:val="24"/>
                <w:lang w:val="en-CA"/>
              </w:rPr>
              <w:lastRenderedPageBreak/>
              <w:t>Thursday, November 19, 2026, 9:30 a.m.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 w:themeFill="background1"/>
          </w:tcPr>
          <w:p w14:paraId="01870385" w14:textId="77777777" w:rsidR="00785C59" w:rsidRPr="00785C59" w:rsidRDefault="00785C59" w:rsidP="00DA63AA">
            <w:pPr>
              <w:rPr>
                <w:rFonts w:ascii="Poppins" w:hAnsi="Poppins" w:cs="Poppins"/>
                <w:b/>
                <w:bCs/>
                <w:sz w:val="24"/>
                <w:szCs w:val="24"/>
                <w:lang w:val="en-CA"/>
              </w:rPr>
            </w:pPr>
            <w:r w:rsidRPr="00785C59">
              <w:rPr>
                <w:rFonts w:ascii="Poppins" w:hAnsi="Poppins" w:cs="Poppins"/>
                <w:b/>
                <w:bCs/>
                <w:sz w:val="24"/>
                <w:szCs w:val="24"/>
                <w:lang w:val="en-CA"/>
              </w:rPr>
              <w:t>Faculty of Health Sciences</w:t>
            </w:r>
          </w:p>
          <w:p w14:paraId="339EA3AA" w14:textId="77777777" w:rsidR="00785C59" w:rsidRPr="00785C59" w:rsidRDefault="00785C59" w:rsidP="00DA63AA">
            <w:pPr>
              <w:rPr>
                <w:rFonts w:ascii="Poppins" w:hAnsi="Poppins" w:cs="Poppins"/>
                <w:sz w:val="24"/>
                <w:szCs w:val="24"/>
                <w:lang w:val="en-CA"/>
              </w:rPr>
            </w:pPr>
          </w:p>
          <w:p w14:paraId="67F979E3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Doctor of Philosophy</w:t>
            </w:r>
          </w:p>
          <w:p w14:paraId="68C5E998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Biomedical Discovery and Commercialization</w:t>
            </w:r>
          </w:p>
          <w:p w14:paraId="0B9F5293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Doctor of Medicine/Doctor of Philosophy</w:t>
            </w:r>
          </w:p>
          <w:p w14:paraId="7A2F8985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Science</w:t>
            </w:r>
          </w:p>
          <w:p w14:paraId="0CBBB565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Science (Occupational Therapy)</w:t>
            </w:r>
          </w:p>
          <w:p w14:paraId="182AA3C2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Science (Physiotherapy)</w:t>
            </w:r>
          </w:p>
          <w:p w14:paraId="36D90891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Science (Speech Language Pathology)</w:t>
            </w:r>
          </w:p>
          <w:p w14:paraId="3F2A7A44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Master of Public Health</w:t>
            </w:r>
          </w:p>
          <w:p w14:paraId="5BA16981" w14:textId="77777777" w:rsidR="00785C59" w:rsidRPr="00785C59" w:rsidRDefault="00785C59" w:rsidP="00785C59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Graduate Diploma</w:t>
            </w:r>
          </w:p>
          <w:p w14:paraId="5A595BCB" w14:textId="77777777" w:rsidR="00785C59" w:rsidRPr="00785C59" w:rsidRDefault="00785C59" w:rsidP="00DA63AA">
            <w:pPr>
              <w:rPr>
                <w:rFonts w:ascii="Poppins" w:hAnsi="Poppins" w:cs="Poppins"/>
                <w:sz w:val="24"/>
                <w:szCs w:val="24"/>
                <w:lang w:val="en-CA"/>
              </w:rPr>
            </w:pPr>
          </w:p>
        </w:tc>
        <w:tc>
          <w:tcPr>
            <w:tcW w:w="42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1236419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Biochemistry </w:t>
            </w:r>
          </w:p>
          <w:p w14:paraId="35C3D565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Biomed Disc &amp; Commercialization </w:t>
            </w:r>
          </w:p>
          <w:p w14:paraId="34DE5404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Child Life &amp; Ped Psych Care </w:t>
            </w:r>
          </w:p>
          <w:p w14:paraId="5049EC80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Clinical </w:t>
            </w:r>
            <w:proofErr w:type="spellStart"/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Behavioural</w:t>
            </w:r>
            <w:proofErr w:type="spellEnd"/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 Sciences</w:t>
            </w:r>
          </w:p>
          <w:p w14:paraId="3F02DC8B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Clinical Epidemiology</w:t>
            </w:r>
          </w:p>
          <w:p w14:paraId="6BD38581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Community and Public Health</w:t>
            </w:r>
          </w:p>
          <w:p w14:paraId="2CB58ADE" w14:textId="77777777" w:rsid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Global Health</w:t>
            </w:r>
          </w:p>
          <w:p w14:paraId="6F1C1367" w14:textId="23215739" w:rsidR="00EB07C9" w:rsidRDefault="00EB07C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EB07C9">
              <w:rPr>
                <w:rFonts w:ascii="Poppins" w:hAnsi="Poppins" w:cs="Poppins"/>
                <w:spacing w:val="-1"/>
                <w:sz w:val="24"/>
                <w:szCs w:val="24"/>
              </w:rPr>
              <w:t>Global Surgery: Surgical Care Systems &amp; Health Equity</w:t>
            </w:r>
          </w:p>
          <w:p w14:paraId="4B9D3ACB" w14:textId="44E061FD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Health Policy</w:t>
            </w:r>
          </w:p>
          <w:p w14:paraId="69E556E9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Health Research Methodology</w:t>
            </w:r>
          </w:p>
          <w:p w14:paraId="1E440855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Health Science Education</w:t>
            </w:r>
          </w:p>
          <w:p w14:paraId="330056A2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Medical Sciences</w:t>
            </w:r>
          </w:p>
          <w:p w14:paraId="2F084FB5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Medicine &amp; Biochemistry </w:t>
            </w:r>
          </w:p>
          <w:p w14:paraId="6CE697D6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Medicine &amp; Biomed Engineering</w:t>
            </w:r>
          </w:p>
          <w:p w14:paraId="655BD8B6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Medicine &amp; Chem Biology </w:t>
            </w:r>
          </w:p>
          <w:p w14:paraId="0F95B495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Medicine &amp; HRM </w:t>
            </w:r>
          </w:p>
          <w:p w14:paraId="7D3D7245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Medicine &amp; Medical Sciences </w:t>
            </w:r>
          </w:p>
          <w:p w14:paraId="3955BF79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Medicine &amp; Neuroscience </w:t>
            </w:r>
          </w:p>
          <w:p w14:paraId="299F48EB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Midwifery</w:t>
            </w:r>
          </w:p>
          <w:p w14:paraId="5EBD2F8B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Neuroscience</w:t>
            </w:r>
          </w:p>
          <w:p w14:paraId="1AD5CEFA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lastRenderedPageBreak/>
              <w:t>Nursing</w:t>
            </w:r>
          </w:p>
          <w:p w14:paraId="1771FA61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Occupational Therapy (OT)</w:t>
            </w:r>
          </w:p>
          <w:p w14:paraId="0A9F1F80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Physiotherapy (PT)</w:t>
            </w:r>
          </w:p>
          <w:p w14:paraId="15883730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Primary Health Care Nurse Practitioner</w:t>
            </w:r>
          </w:p>
          <w:p w14:paraId="25B9DD11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Psychotherapy</w:t>
            </w:r>
          </w:p>
          <w:p w14:paraId="6662AA98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 xml:space="preserve">Public Health </w:t>
            </w:r>
          </w:p>
          <w:p w14:paraId="723765C1" w14:textId="77777777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Rehab Science</w:t>
            </w:r>
          </w:p>
          <w:p w14:paraId="52478377" w14:textId="5D4940B2" w:rsidR="00785C59" w:rsidRPr="00785C59" w:rsidRDefault="00785C59" w:rsidP="00785C59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785C59">
              <w:rPr>
                <w:rFonts w:ascii="Poppins" w:hAnsi="Poppins" w:cs="Poppins"/>
                <w:spacing w:val="-1"/>
                <w:sz w:val="24"/>
                <w:szCs w:val="24"/>
              </w:rPr>
              <w:t>Speech Language Pathology</w:t>
            </w:r>
            <w:r>
              <w:rPr>
                <w:rFonts w:ascii="Poppins" w:hAnsi="Poppins" w:cs="Poppins"/>
                <w:spacing w:val="-1"/>
                <w:sz w:val="24"/>
                <w:szCs w:val="24"/>
              </w:rPr>
              <w:br/>
            </w:r>
          </w:p>
        </w:tc>
      </w:tr>
    </w:tbl>
    <w:p w14:paraId="69953702" w14:textId="77777777" w:rsidR="00995D4E" w:rsidRPr="00785C59" w:rsidRDefault="00995D4E">
      <w:pPr>
        <w:rPr>
          <w:rFonts w:ascii="Poppins" w:hAnsi="Poppins" w:cs="Poppins"/>
          <w:sz w:val="24"/>
          <w:szCs w:val="24"/>
        </w:rPr>
      </w:pPr>
    </w:p>
    <w:sectPr w:rsidR="00995D4E" w:rsidRPr="00785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07A9C"/>
    <w:multiLevelType w:val="multilevel"/>
    <w:tmpl w:val="10F4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7E67C3"/>
    <w:multiLevelType w:val="multilevel"/>
    <w:tmpl w:val="EF0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1353EA"/>
    <w:multiLevelType w:val="hybridMultilevel"/>
    <w:tmpl w:val="15920832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85E78"/>
    <w:multiLevelType w:val="hybridMultilevel"/>
    <w:tmpl w:val="EEEA2C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C6E3A"/>
    <w:multiLevelType w:val="hybridMultilevel"/>
    <w:tmpl w:val="D1228F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A778B"/>
    <w:multiLevelType w:val="hybridMultilevel"/>
    <w:tmpl w:val="C7409966"/>
    <w:lvl w:ilvl="0" w:tplc="ED92A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37793"/>
    <w:multiLevelType w:val="multilevel"/>
    <w:tmpl w:val="2578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511119"/>
    <w:multiLevelType w:val="hybridMultilevel"/>
    <w:tmpl w:val="1AD6D2C0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94C3E"/>
    <w:multiLevelType w:val="multilevel"/>
    <w:tmpl w:val="4B56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974892"/>
    <w:multiLevelType w:val="multilevel"/>
    <w:tmpl w:val="9FEC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33056A"/>
    <w:multiLevelType w:val="multilevel"/>
    <w:tmpl w:val="B98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36692E"/>
    <w:multiLevelType w:val="multilevel"/>
    <w:tmpl w:val="9E26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80A3F"/>
    <w:multiLevelType w:val="multilevel"/>
    <w:tmpl w:val="961C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487CDC"/>
    <w:multiLevelType w:val="multilevel"/>
    <w:tmpl w:val="AED4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A0636"/>
    <w:multiLevelType w:val="multilevel"/>
    <w:tmpl w:val="D08C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711964"/>
    <w:multiLevelType w:val="hybridMultilevel"/>
    <w:tmpl w:val="84E6FB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8764CC"/>
    <w:multiLevelType w:val="multilevel"/>
    <w:tmpl w:val="40A2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4C0F1D"/>
    <w:multiLevelType w:val="hybridMultilevel"/>
    <w:tmpl w:val="03AAC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64737D"/>
    <w:multiLevelType w:val="multilevel"/>
    <w:tmpl w:val="9170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CC6307"/>
    <w:multiLevelType w:val="hybridMultilevel"/>
    <w:tmpl w:val="AC8C1C68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0534042">
    <w:abstractNumId w:val="5"/>
  </w:num>
  <w:num w:numId="2" w16cid:durableId="1163350008">
    <w:abstractNumId w:val="19"/>
  </w:num>
  <w:num w:numId="3" w16cid:durableId="1969165612">
    <w:abstractNumId w:val="2"/>
  </w:num>
  <w:num w:numId="4" w16cid:durableId="622350703">
    <w:abstractNumId w:val="15"/>
  </w:num>
  <w:num w:numId="5" w16cid:durableId="1279794758">
    <w:abstractNumId w:val="3"/>
  </w:num>
  <w:num w:numId="6" w16cid:durableId="1265578334">
    <w:abstractNumId w:val="7"/>
  </w:num>
  <w:num w:numId="7" w16cid:durableId="472991435">
    <w:abstractNumId w:val="16"/>
  </w:num>
  <w:num w:numId="8" w16cid:durableId="1838575421">
    <w:abstractNumId w:val="6"/>
  </w:num>
  <w:num w:numId="9" w16cid:durableId="885096379">
    <w:abstractNumId w:val="13"/>
  </w:num>
  <w:num w:numId="10" w16cid:durableId="40328649">
    <w:abstractNumId w:val="0"/>
  </w:num>
  <w:num w:numId="11" w16cid:durableId="76053193">
    <w:abstractNumId w:val="8"/>
  </w:num>
  <w:num w:numId="12" w16cid:durableId="1624992629">
    <w:abstractNumId w:val="18"/>
  </w:num>
  <w:num w:numId="13" w16cid:durableId="1251157502">
    <w:abstractNumId w:val="11"/>
  </w:num>
  <w:num w:numId="14" w16cid:durableId="65685998">
    <w:abstractNumId w:val="10"/>
  </w:num>
  <w:num w:numId="15" w16cid:durableId="999312100">
    <w:abstractNumId w:val="1"/>
  </w:num>
  <w:num w:numId="16" w16cid:durableId="27922320">
    <w:abstractNumId w:val="12"/>
  </w:num>
  <w:num w:numId="17" w16cid:durableId="1992908333">
    <w:abstractNumId w:val="14"/>
  </w:num>
  <w:num w:numId="18" w16cid:durableId="1344281114">
    <w:abstractNumId w:val="9"/>
  </w:num>
  <w:num w:numId="19" w16cid:durableId="143817057">
    <w:abstractNumId w:val="4"/>
  </w:num>
  <w:num w:numId="20" w16cid:durableId="1044478547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5C"/>
    <w:rsid w:val="000C5043"/>
    <w:rsid w:val="00103023"/>
    <w:rsid w:val="00314C9A"/>
    <w:rsid w:val="00350A3A"/>
    <w:rsid w:val="003724EA"/>
    <w:rsid w:val="003B175C"/>
    <w:rsid w:val="00430799"/>
    <w:rsid w:val="00493A19"/>
    <w:rsid w:val="004B3EE2"/>
    <w:rsid w:val="005577D9"/>
    <w:rsid w:val="00564518"/>
    <w:rsid w:val="00577C3F"/>
    <w:rsid w:val="005E1647"/>
    <w:rsid w:val="00632908"/>
    <w:rsid w:val="00746A45"/>
    <w:rsid w:val="00785C59"/>
    <w:rsid w:val="008352D6"/>
    <w:rsid w:val="0090499A"/>
    <w:rsid w:val="00995D4E"/>
    <w:rsid w:val="009A067D"/>
    <w:rsid w:val="009F2B16"/>
    <w:rsid w:val="00AE2125"/>
    <w:rsid w:val="00AF4ED9"/>
    <w:rsid w:val="00B0368A"/>
    <w:rsid w:val="00C254B7"/>
    <w:rsid w:val="00C475A1"/>
    <w:rsid w:val="00D149FA"/>
    <w:rsid w:val="00D73477"/>
    <w:rsid w:val="00E1621F"/>
    <w:rsid w:val="00EA12A8"/>
    <w:rsid w:val="00EB07C9"/>
    <w:rsid w:val="00EC7BE8"/>
    <w:rsid w:val="00ED7354"/>
    <w:rsid w:val="00F44CBF"/>
    <w:rsid w:val="00F7477E"/>
    <w:rsid w:val="00FC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7CD7"/>
  <w15:chartTrackingRefBased/>
  <w15:docId w15:val="{92043435-D02A-42C7-97A3-F056C478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75C"/>
    <w:pPr>
      <w:spacing w:after="0" w:line="240" w:lineRule="auto"/>
    </w:pPr>
    <w:rPr>
      <w:rFonts w:eastAsia="Times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75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B175C"/>
    <w:pPr>
      <w:widowControl w:val="0"/>
    </w:pPr>
    <w:rPr>
      <w:rFonts w:eastAsiaTheme="minorHAnsi" w:cstheme="minorBidi"/>
      <w:szCs w:val="22"/>
    </w:rPr>
  </w:style>
  <w:style w:type="table" w:styleId="TableGrid">
    <w:name w:val="Table Grid"/>
    <w:basedOn w:val="TableNormal"/>
    <w:rsid w:val="003B175C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85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C5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5C59"/>
    <w:rPr>
      <w:rFonts w:eastAsia="Times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6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faa4e8-be5d-426f-a471-bb1a7de50762">
      <Terms xmlns="http://schemas.microsoft.com/office/infopath/2007/PartnerControls"/>
    </lcf76f155ced4ddcb4097134ff3c332f>
    <TaxCatchAll xmlns="f2a18fe6-731d-457f-b76c-4a300243dd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E7EEFCE39204C891A2A78BB2B18FC" ma:contentTypeVersion="15" ma:contentTypeDescription="Create a new document." ma:contentTypeScope="" ma:versionID="d41ced3413079b92f3b653608eda8cca">
  <xsd:schema xmlns:xsd="http://www.w3.org/2001/XMLSchema" xmlns:xs="http://www.w3.org/2001/XMLSchema" xmlns:p="http://schemas.microsoft.com/office/2006/metadata/properties" xmlns:ns2="f2a18fe6-731d-457f-b76c-4a300243dd37" xmlns:ns3="05faa4e8-be5d-426f-a471-bb1a7de50762" targetNamespace="http://schemas.microsoft.com/office/2006/metadata/properties" ma:root="true" ma:fieldsID="a3b316b033ec8349e08fc1105c19f34f" ns2:_="" ns3:_="">
    <xsd:import namespace="f2a18fe6-731d-457f-b76c-4a300243dd37"/>
    <xsd:import namespace="05faa4e8-be5d-426f-a471-bb1a7de507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18fe6-731d-457f-b76c-4a300243dd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b63d397-92bb-473f-a3e0-59cf0e69e7da}" ma:internalName="TaxCatchAll" ma:showField="CatchAllData" ma:web="f2a18fe6-731d-457f-b76c-4a300243d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aa4e8-be5d-426f-a471-bb1a7de50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4E83D-FF91-4F12-85CB-452D25883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D84C6-CE16-4564-BE58-71067FD69466}">
  <ds:schemaRefs>
    <ds:schemaRef ds:uri="http://schemas.microsoft.com/office/2006/metadata/properties"/>
    <ds:schemaRef ds:uri="http://schemas.microsoft.com/office/infopath/2007/PartnerControls"/>
    <ds:schemaRef ds:uri="05faa4e8-be5d-426f-a471-bb1a7de50762"/>
    <ds:schemaRef ds:uri="f2a18fe6-731d-457f-b76c-4a300243dd37"/>
  </ds:schemaRefs>
</ds:datastoreItem>
</file>

<file path=customXml/itemProps3.xml><?xml version="1.0" encoding="utf-8"?>
<ds:datastoreItem xmlns:ds="http://schemas.openxmlformats.org/officeDocument/2006/customXml" ds:itemID="{FD4E8E3F-BF58-4D9F-A899-FE326E18B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18fe6-731d-457f-b76c-4a300243dd37"/>
    <ds:schemaRef ds:uri="05faa4e8-be5d-426f-a471-bb1a7de50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McMaster University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MOONEY, Sarah</dc:creator>
  <cp:keywords/>
  <dc:description/>
  <cp:lastModifiedBy>Hollie Pocsai</cp:lastModifiedBy>
  <cp:revision>4</cp:revision>
  <dcterms:created xsi:type="dcterms:W3CDTF">2026-08-26T18:02:00Z</dcterms:created>
  <dcterms:modified xsi:type="dcterms:W3CDTF">2026-08-26T18:08:00Z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0x010100647E7EEFCE39204C891A2A78BB2B18FC</vt:lpwstr>
  </property>
</Properties>
</file>